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5FA" w:rsidRPr="00D93630" w:rsidRDefault="00D93630" w:rsidP="00ED63CA">
      <w:pPr>
        <w:bidi w:val="0"/>
        <w:spacing w:line="360" w:lineRule="auto"/>
        <w:jc w:val="center"/>
        <w:rPr>
          <w:rFonts w:asciiTheme="majorBidi" w:hAnsiTheme="majorBidi" w:cstheme="majorBidi"/>
          <w:b/>
          <w:bCs/>
          <w:sz w:val="24"/>
          <w:szCs w:val="24"/>
        </w:rPr>
      </w:pPr>
      <w:bookmarkStart w:id="0" w:name="_GoBack"/>
      <w:bookmarkEnd w:id="0"/>
      <w:r w:rsidRPr="00D93630">
        <w:rPr>
          <w:rFonts w:asciiTheme="majorBidi" w:hAnsiTheme="majorBidi" w:cstheme="majorBidi"/>
          <w:b/>
          <w:bCs/>
          <w:sz w:val="24"/>
          <w:szCs w:val="24"/>
        </w:rPr>
        <w:t>Exclusive Distribution Agreement</w:t>
      </w:r>
    </w:p>
    <w:p w:rsidR="00D93630" w:rsidRDefault="00D93630" w:rsidP="00ED63CA">
      <w:pPr>
        <w:bidi w:val="0"/>
        <w:jc w:val="both"/>
        <w:rPr>
          <w:rFonts w:asciiTheme="majorBidi" w:hAnsiTheme="majorBidi" w:cstheme="majorBidi"/>
          <w:sz w:val="24"/>
          <w:szCs w:val="24"/>
        </w:rPr>
      </w:pPr>
      <w:r>
        <w:rPr>
          <w:rFonts w:asciiTheme="majorBidi" w:hAnsiTheme="majorBidi" w:cstheme="majorBidi"/>
          <w:sz w:val="24"/>
          <w:szCs w:val="24"/>
        </w:rPr>
        <w:t xml:space="preserve">This Agreement is made on ……… of ……… by and between …………….. A company duly </w:t>
      </w:r>
      <w:r w:rsidR="005F3F3E">
        <w:rPr>
          <w:rFonts w:asciiTheme="majorBidi" w:hAnsiTheme="majorBidi" w:cstheme="majorBidi"/>
          <w:sz w:val="24"/>
          <w:szCs w:val="24"/>
        </w:rPr>
        <w:t>organized and</w:t>
      </w:r>
      <w:r>
        <w:rPr>
          <w:rFonts w:asciiTheme="majorBidi" w:hAnsiTheme="majorBidi" w:cstheme="majorBidi"/>
          <w:sz w:val="24"/>
          <w:szCs w:val="24"/>
        </w:rPr>
        <w:t xml:space="preserve"> existing under the laws of the </w:t>
      </w:r>
      <w:r w:rsidR="005F3F3E">
        <w:rPr>
          <w:rFonts w:asciiTheme="majorBidi" w:hAnsiTheme="majorBidi" w:cstheme="majorBidi"/>
          <w:sz w:val="24"/>
          <w:szCs w:val="24"/>
        </w:rPr>
        <w:t>People’s Republic</w:t>
      </w:r>
      <w:r>
        <w:rPr>
          <w:rFonts w:asciiTheme="majorBidi" w:hAnsiTheme="majorBidi" w:cstheme="majorBidi"/>
          <w:sz w:val="24"/>
          <w:szCs w:val="24"/>
        </w:rPr>
        <w:t xml:space="preserve"> of China </w:t>
      </w:r>
      <w:r w:rsidR="005F3F3E">
        <w:rPr>
          <w:rFonts w:asciiTheme="majorBidi" w:hAnsiTheme="majorBidi" w:cstheme="majorBidi"/>
          <w:sz w:val="24"/>
          <w:szCs w:val="24"/>
        </w:rPr>
        <w:t>(hereinafter</w:t>
      </w:r>
      <w:r>
        <w:rPr>
          <w:rFonts w:asciiTheme="majorBidi" w:hAnsiTheme="majorBidi" w:cstheme="majorBidi"/>
          <w:sz w:val="24"/>
          <w:szCs w:val="24"/>
        </w:rPr>
        <w:t xml:space="preserve"> referred to as the </w:t>
      </w:r>
      <w:r w:rsidR="005F3F3E">
        <w:rPr>
          <w:rFonts w:asciiTheme="majorBidi" w:hAnsiTheme="majorBidi" w:cstheme="majorBidi"/>
          <w:sz w:val="24"/>
          <w:szCs w:val="24"/>
        </w:rPr>
        <w:t>supplier)</w:t>
      </w:r>
      <w:r>
        <w:rPr>
          <w:rFonts w:asciiTheme="majorBidi" w:hAnsiTheme="majorBidi" w:cstheme="majorBidi"/>
          <w:sz w:val="24"/>
          <w:szCs w:val="24"/>
        </w:rPr>
        <w:t>. Represented by Mr. ………………</w:t>
      </w:r>
      <w:r w:rsidR="005F3F3E">
        <w:rPr>
          <w:rFonts w:asciiTheme="majorBidi" w:hAnsiTheme="majorBidi" w:cstheme="majorBidi"/>
          <w:sz w:val="24"/>
          <w:szCs w:val="24"/>
        </w:rPr>
        <w:t>.,</w:t>
      </w:r>
      <w:r>
        <w:rPr>
          <w:rFonts w:asciiTheme="majorBidi" w:hAnsiTheme="majorBidi" w:cstheme="majorBidi"/>
          <w:sz w:val="24"/>
          <w:szCs w:val="24"/>
        </w:rPr>
        <w:t xml:space="preserve"> as one party </w:t>
      </w:r>
    </w:p>
    <w:p w:rsidR="00D93630" w:rsidRDefault="00D93630" w:rsidP="00ED63CA">
      <w:pPr>
        <w:bidi w:val="0"/>
        <w:jc w:val="both"/>
        <w:rPr>
          <w:rFonts w:asciiTheme="majorBidi" w:hAnsiTheme="majorBidi" w:cstheme="majorBidi"/>
          <w:sz w:val="24"/>
          <w:szCs w:val="24"/>
        </w:rPr>
      </w:pPr>
      <w:r>
        <w:rPr>
          <w:rFonts w:asciiTheme="majorBidi" w:hAnsiTheme="majorBidi" w:cstheme="majorBidi"/>
          <w:sz w:val="24"/>
          <w:szCs w:val="24"/>
        </w:rPr>
        <w:t xml:space="preserve">And </w:t>
      </w:r>
    </w:p>
    <w:p w:rsidR="001600A9" w:rsidRDefault="00D93630" w:rsidP="00ED63CA">
      <w:pPr>
        <w:bidi w:val="0"/>
        <w:jc w:val="both"/>
        <w:rPr>
          <w:rFonts w:asciiTheme="majorBidi" w:hAnsiTheme="majorBidi" w:cstheme="majorBidi"/>
          <w:sz w:val="24"/>
          <w:szCs w:val="24"/>
        </w:rPr>
      </w:pPr>
      <w:r>
        <w:rPr>
          <w:rFonts w:asciiTheme="majorBidi" w:hAnsiTheme="majorBidi" w:cstheme="majorBidi"/>
          <w:sz w:val="24"/>
          <w:szCs w:val="24"/>
        </w:rPr>
        <w:t xml:space="preserve">………………………… duly organized and existing under the laws of the Islamic Republic of Iran </w:t>
      </w:r>
      <w:r w:rsidR="005F3F3E">
        <w:rPr>
          <w:rFonts w:asciiTheme="majorBidi" w:hAnsiTheme="majorBidi" w:cstheme="majorBidi"/>
          <w:sz w:val="24"/>
          <w:szCs w:val="24"/>
        </w:rPr>
        <w:t>(hereinafter</w:t>
      </w:r>
      <w:r>
        <w:rPr>
          <w:rFonts w:asciiTheme="majorBidi" w:hAnsiTheme="majorBidi" w:cstheme="majorBidi"/>
          <w:sz w:val="24"/>
          <w:szCs w:val="24"/>
        </w:rPr>
        <w:t xml:space="preserve"> referred to as the </w:t>
      </w:r>
      <w:r w:rsidR="005F3F3E">
        <w:rPr>
          <w:rFonts w:asciiTheme="majorBidi" w:hAnsiTheme="majorBidi" w:cstheme="majorBidi"/>
          <w:sz w:val="24"/>
          <w:szCs w:val="24"/>
        </w:rPr>
        <w:t>distributor)</w:t>
      </w:r>
      <w:r w:rsidR="001600A9">
        <w:rPr>
          <w:rFonts w:asciiTheme="majorBidi" w:hAnsiTheme="majorBidi" w:cstheme="majorBidi"/>
          <w:sz w:val="24"/>
          <w:szCs w:val="24"/>
        </w:rPr>
        <w:t xml:space="preserve"> </w:t>
      </w:r>
      <w:r w:rsidR="005F3F3E">
        <w:rPr>
          <w:rFonts w:asciiTheme="majorBidi" w:hAnsiTheme="majorBidi" w:cstheme="majorBidi"/>
          <w:sz w:val="24"/>
          <w:szCs w:val="24"/>
        </w:rPr>
        <w:t>represented by</w:t>
      </w:r>
      <w:r w:rsidR="001600A9">
        <w:rPr>
          <w:rFonts w:asciiTheme="majorBidi" w:hAnsiTheme="majorBidi" w:cstheme="majorBidi"/>
          <w:sz w:val="24"/>
          <w:szCs w:val="24"/>
        </w:rPr>
        <w:t xml:space="preserve"> </w:t>
      </w:r>
      <w:r w:rsidR="005F3F3E">
        <w:rPr>
          <w:rFonts w:asciiTheme="majorBidi" w:hAnsiTheme="majorBidi" w:cstheme="majorBidi"/>
          <w:sz w:val="24"/>
          <w:szCs w:val="24"/>
        </w:rPr>
        <w:t>…...</w:t>
      </w:r>
      <w:r w:rsidR="001600A9">
        <w:rPr>
          <w:rFonts w:asciiTheme="majorBidi" w:hAnsiTheme="majorBidi" w:cstheme="majorBidi"/>
          <w:sz w:val="24"/>
          <w:szCs w:val="24"/>
        </w:rPr>
        <w:t xml:space="preserve"> the ……………….. </w:t>
      </w:r>
      <w:proofErr w:type="gramStart"/>
      <w:r w:rsidR="001600A9">
        <w:rPr>
          <w:rFonts w:asciiTheme="majorBidi" w:hAnsiTheme="majorBidi" w:cstheme="majorBidi"/>
          <w:sz w:val="24"/>
          <w:szCs w:val="24"/>
        </w:rPr>
        <w:t>as</w:t>
      </w:r>
      <w:proofErr w:type="gramEnd"/>
      <w:r w:rsidR="001600A9">
        <w:rPr>
          <w:rFonts w:asciiTheme="majorBidi" w:hAnsiTheme="majorBidi" w:cstheme="majorBidi"/>
          <w:sz w:val="24"/>
          <w:szCs w:val="24"/>
        </w:rPr>
        <w:t xml:space="preserve"> the other party.</w:t>
      </w:r>
    </w:p>
    <w:p w:rsidR="001600A9" w:rsidRDefault="001600A9" w:rsidP="00ED63CA">
      <w:pPr>
        <w:bidi w:val="0"/>
        <w:jc w:val="both"/>
        <w:rPr>
          <w:rFonts w:asciiTheme="majorBidi" w:hAnsiTheme="majorBidi" w:cstheme="majorBidi"/>
          <w:sz w:val="24"/>
          <w:szCs w:val="24"/>
        </w:rPr>
      </w:pPr>
      <w:r>
        <w:rPr>
          <w:rFonts w:asciiTheme="majorBidi" w:hAnsiTheme="majorBidi" w:cstheme="majorBidi"/>
          <w:sz w:val="24"/>
          <w:szCs w:val="24"/>
        </w:rPr>
        <w:t xml:space="preserve">Whereas </w:t>
      </w:r>
    </w:p>
    <w:p w:rsidR="001A6D64" w:rsidRDefault="001600A9" w:rsidP="00ED63CA">
      <w:pPr>
        <w:bidi w:val="0"/>
        <w:jc w:val="both"/>
        <w:rPr>
          <w:rFonts w:asciiTheme="majorBidi" w:hAnsiTheme="majorBidi" w:cstheme="majorBidi"/>
          <w:sz w:val="24"/>
          <w:szCs w:val="24"/>
        </w:rPr>
      </w:pPr>
      <w:r>
        <w:rPr>
          <w:rFonts w:asciiTheme="majorBidi" w:hAnsiTheme="majorBidi" w:cstheme="majorBidi"/>
          <w:sz w:val="24"/>
          <w:szCs w:val="24"/>
        </w:rPr>
        <w:t xml:space="preserve">The supplier agrees to appoint ……………. As the exclusive distributor for the </w:t>
      </w:r>
      <w:r w:rsidR="005F3F3E">
        <w:rPr>
          <w:rFonts w:asciiTheme="majorBidi" w:hAnsiTheme="majorBidi" w:cstheme="majorBidi"/>
          <w:sz w:val="24"/>
          <w:szCs w:val="24"/>
        </w:rPr>
        <w:t>product of</w:t>
      </w:r>
      <w:r w:rsidR="001A6D64">
        <w:rPr>
          <w:rFonts w:asciiTheme="majorBidi" w:hAnsiTheme="majorBidi" w:cstheme="majorBidi"/>
          <w:sz w:val="24"/>
          <w:szCs w:val="24"/>
        </w:rPr>
        <w:t>……………..</w:t>
      </w:r>
      <w:r w:rsidR="005F3F3E">
        <w:rPr>
          <w:rFonts w:asciiTheme="majorBidi" w:hAnsiTheme="majorBidi" w:cstheme="majorBidi"/>
          <w:sz w:val="24"/>
          <w:szCs w:val="24"/>
        </w:rPr>
        <w:t>supplied by</w:t>
      </w:r>
      <w:r w:rsidR="001A6D64">
        <w:rPr>
          <w:rFonts w:asciiTheme="majorBidi" w:hAnsiTheme="majorBidi" w:cstheme="majorBidi"/>
          <w:sz w:val="24"/>
          <w:szCs w:val="24"/>
        </w:rPr>
        <w:t xml:space="preserve"> the supplier in the Islamic Republic of Iran on the following terms and </w:t>
      </w:r>
      <w:r w:rsidR="005F3F3E">
        <w:rPr>
          <w:rFonts w:asciiTheme="majorBidi" w:hAnsiTheme="majorBidi" w:cstheme="majorBidi"/>
          <w:sz w:val="24"/>
          <w:szCs w:val="24"/>
        </w:rPr>
        <w:t>conditions.</w:t>
      </w:r>
    </w:p>
    <w:p w:rsidR="001A6D64" w:rsidRDefault="001A6D64" w:rsidP="00ED63CA">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For all the ……….. </w:t>
      </w:r>
      <w:r w:rsidR="005F3F3E">
        <w:rPr>
          <w:rFonts w:asciiTheme="majorBidi" w:hAnsiTheme="majorBidi" w:cstheme="majorBidi"/>
          <w:sz w:val="24"/>
          <w:szCs w:val="24"/>
        </w:rPr>
        <w:t>Offered</w:t>
      </w:r>
      <w:r>
        <w:rPr>
          <w:rFonts w:asciiTheme="majorBidi" w:hAnsiTheme="majorBidi" w:cstheme="majorBidi"/>
          <w:sz w:val="24"/>
          <w:szCs w:val="24"/>
        </w:rPr>
        <w:t xml:space="preserve"> or produced by the supplier and all the ……….. </w:t>
      </w:r>
      <w:proofErr w:type="gramStart"/>
      <w:r>
        <w:rPr>
          <w:rFonts w:asciiTheme="majorBidi" w:hAnsiTheme="majorBidi" w:cstheme="majorBidi"/>
          <w:sz w:val="24"/>
          <w:szCs w:val="24"/>
        </w:rPr>
        <w:t>sold</w:t>
      </w:r>
      <w:proofErr w:type="gramEnd"/>
      <w:r>
        <w:rPr>
          <w:rFonts w:asciiTheme="majorBidi" w:hAnsiTheme="majorBidi" w:cstheme="majorBidi"/>
          <w:sz w:val="24"/>
          <w:szCs w:val="24"/>
        </w:rPr>
        <w:t xml:space="preserve"> by the distributor  in  the Islamic Republic of Iran .</w:t>
      </w:r>
    </w:p>
    <w:p w:rsidR="001A6D64" w:rsidRDefault="005F3F3E" w:rsidP="00ED63CA">
      <w:pPr>
        <w:bidi w:val="0"/>
        <w:ind w:left="720"/>
        <w:jc w:val="both"/>
        <w:rPr>
          <w:rFonts w:asciiTheme="majorBidi" w:hAnsiTheme="majorBidi" w:cstheme="majorBidi"/>
          <w:sz w:val="24"/>
          <w:szCs w:val="24"/>
        </w:rPr>
      </w:pPr>
      <w:r>
        <w:rPr>
          <w:rFonts w:asciiTheme="majorBidi" w:hAnsiTheme="majorBidi" w:cstheme="majorBidi"/>
          <w:sz w:val="24"/>
          <w:szCs w:val="24"/>
        </w:rPr>
        <w:t xml:space="preserve">The </w:t>
      </w:r>
      <w:r w:rsidR="001A6D64">
        <w:rPr>
          <w:rFonts w:asciiTheme="majorBidi" w:hAnsiTheme="majorBidi" w:cstheme="majorBidi"/>
          <w:sz w:val="24"/>
          <w:szCs w:val="24"/>
        </w:rPr>
        <w:t xml:space="preserve">supplier agrees not to sell or export directly or </w:t>
      </w:r>
      <w:r>
        <w:rPr>
          <w:rFonts w:asciiTheme="majorBidi" w:hAnsiTheme="majorBidi" w:cstheme="majorBidi"/>
          <w:sz w:val="24"/>
          <w:szCs w:val="24"/>
        </w:rPr>
        <w:t>indirectly …</w:t>
      </w:r>
      <w:r w:rsidR="001A6D64">
        <w:rPr>
          <w:rFonts w:asciiTheme="majorBidi" w:hAnsiTheme="majorBidi" w:cstheme="majorBidi"/>
          <w:sz w:val="24"/>
          <w:szCs w:val="24"/>
        </w:rPr>
        <w:t xml:space="preserve">………. to the </w:t>
      </w:r>
      <w:r>
        <w:rPr>
          <w:rFonts w:asciiTheme="majorBidi" w:hAnsiTheme="majorBidi" w:cstheme="majorBidi"/>
          <w:sz w:val="24"/>
          <w:szCs w:val="24"/>
        </w:rPr>
        <w:t>territory of</w:t>
      </w:r>
      <w:r w:rsidR="001A6D64">
        <w:rPr>
          <w:rFonts w:asciiTheme="majorBidi" w:hAnsiTheme="majorBidi" w:cstheme="majorBidi"/>
          <w:sz w:val="24"/>
          <w:szCs w:val="24"/>
        </w:rPr>
        <w:t xml:space="preserve"> Iranian market;</w:t>
      </w:r>
    </w:p>
    <w:p w:rsidR="00D93630" w:rsidRDefault="001A6D64" w:rsidP="00ED63CA">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The distributor agrees to purchase Chinese ………. From the supplier with the agreed quantity </w:t>
      </w:r>
      <w:r w:rsidR="003956C0">
        <w:rPr>
          <w:rFonts w:asciiTheme="majorBidi" w:hAnsiTheme="majorBidi" w:cstheme="majorBidi"/>
          <w:sz w:val="24"/>
          <w:szCs w:val="24"/>
        </w:rPr>
        <w:t xml:space="preserve"> and  price;</w:t>
      </w:r>
    </w:p>
    <w:p w:rsidR="003956C0" w:rsidRDefault="003956C0" w:rsidP="00ED63CA">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The distributor agrees not to sell the supplier's …… out  of the Iranian market without  the supplier's agreement;</w:t>
      </w:r>
    </w:p>
    <w:p w:rsidR="003956C0" w:rsidRDefault="003956C0" w:rsidP="00ED63CA">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Terms of payment: The supplier agrees to accept the following terms of payment according to the request of the clients. </w:t>
      </w:r>
    </w:p>
    <w:p w:rsidR="003956C0" w:rsidRDefault="003956C0" w:rsidP="00ED63CA">
      <w:pPr>
        <w:pStyle w:val="ListParagraph"/>
        <w:numPr>
          <w:ilvl w:val="0"/>
          <w:numId w:val="2"/>
        </w:numPr>
        <w:bidi w:val="0"/>
        <w:jc w:val="both"/>
        <w:rPr>
          <w:rFonts w:asciiTheme="majorBidi" w:hAnsiTheme="majorBidi" w:cstheme="majorBidi"/>
          <w:sz w:val="24"/>
          <w:szCs w:val="24"/>
        </w:rPr>
      </w:pPr>
      <w:proofErr w:type="spellStart"/>
      <w:r>
        <w:rPr>
          <w:rFonts w:asciiTheme="majorBidi" w:hAnsiTheme="majorBidi" w:cstheme="majorBidi"/>
          <w:sz w:val="24"/>
          <w:szCs w:val="24"/>
        </w:rPr>
        <w:t>L/c</w:t>
      </w:r>
      <w:proofErr w:type="spellEnd"/>
      <w:r>
        <w:rPr>
          <w:rFonts w:asciiTheme="majorBidi" w:hAnsiTheme="majorBidi" w:cstheme="majorBidi"/>
          <w:sz w:val="24"/>
          <w:szCs w:val="24"/>
        </w:rPr>
        <w:t xml:space="preserve"> at sight</w:t>
      </w:r>
    </w:p>
    <w:p w:rsidR="003956C0" w:rsidRDefault="003956C0" w:rsidP="00ED63CA">
      <w:pPr>
        <w:pStyle w:val="ListParagraph"/>
        <w:numPr>
          <w:ilvl w:val="0"/>
          <w:numId w:val="2"/>
        </w:numPr>
        <w:bidi w:val="0"/>
        <w:jc w:val="both"/>
        <w:rPr>
          <w:rFonts w:asciiTheme="majorBidi" w:hAnsiTheme="majorBidi" w:cstheme="majorBidi"/>
          <w:sz w:val="24"/>
          <w:szCs w:val="24"/>
        </w:rPr>
      </w:pPr>
      <w:proofErr w:type="spellStart"/>
      <w:r>
        <w:rPr>
          <w:rFonts w:asciiTheme="majorBidi" w:hAnsiTheme="majorBidi" w:cstheme="majorBidi"/>
          <w:sz w:val="24"/>
          <w:szCs w:val="24"/>
        </w:rPr>
        <w:t>L/c</w:t>
      </w:r>
      <w:proofErr w:type="spellEnd"/>
      <w:r>
        <w:rPr>
          <w:rFonts w:asciiTheme="majorBidi" w:hAnsiTheme="majorBidi" w:cstheme="majorBidi"/>
          <w:sz w:val="24"/>
          <w:szCs w:val="24"/>
        </w:rPr>
        <w:t xml:space="preserve"> at sight 180 days</w:t>
      </w:r>
    </w:p>
    <w:p w:rsidR="003956C0" w:rsidRDefault="003956C0" w:rsidP="00ED63CA">
      <w:pPr>
        <w:pStyle w:val="ListParagraph"/>
        <w:numPr>
          <w:ilvl w:val="0"/>
          <w:numId w:val="2"/>
        </w:numPr>
        <w:bidi w:val="0"/>
        <w:jc w:val="both"/>
        <w:rPr>
          <w:rFonts w:asciiTheme="majorBidi" w:hAnsiTheme="majorBidi" w:cstheme="majorBidi"/>
          <w:sz w:val="24"/>
          <w:szCs w:val="24"/>
        </w:rPr>
      </w:pPr>
      <w:proofErr w:type="spellStart"/>
      <w:r w:rsidRPr="003956C0">
        <w:rPr>
          <w:rFonts w:asciiTheme="majorBidi" w:hAnsiTheme="majorBidi" w:cstheme="majorBidi"/>
          <w:sz w:val="24"/>
          <w:szCs w:val="24"/>
        </w:rPr>
        <w:t>L/c</w:t>
      </w:r>
      <w:proofErr w:type="spellEnd"/>
      <w:r w:rsidRPr="003956C0">
        <w:rPr>
          <w:rFonts w:asciiTheme="majorBidi" w:hAnsiTheme="majorBidi" w:cstheme="majorBidi"/>
          <w:sz w:val="24"/>
          <w:szCs w:val="24"/>
        </w:rPr>
        <w:t xml:space="preserve"> at sight 360 days</w:t>
      </w:r>
    </w:p>
    <w:p w:rsidR="003956C0" w:rsidRDefault="003956C0"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The supplier undertakes to pay to ………. The difference between the </w:t>
      </w:r>
      <w:proofErr w:type="spellStart"/>
      <w:proofErr w:type="gramStart"/>
      <w:r>
        <w:rPr>
          <w:rFonts w:asciiTheme="majorBidi" w:hAnsiTheme="majorBidi" w:cstheme="majorBidi"/>
          <w:sz w:val="24"/>
          <w:szCs w:val="24"/>
        </w:rPr>
        <w:t>L/c</w:t>
      </w:r>
      <w:proofErr w:type="spellEnd"/>
      <w:proofErr w:type="gramEnd"/>
      <w:r>
        <w:rPr>
          <w:rFonts w:asciiTheme="majorBidi" w:hAnsiTheme="majorBidi" w:cstheme="majorBidi"/>
          <w:sz w:val="24"/>
          <w:szCs w:val="24"/>
        </w:rPr>
        <w:t xml:space="preserve"> value and the purchase price of the goods agreed between ………….. </w:t>
      </w:r>
      <w:r w:rsidR="005F3F3E">
        <w:rPr>
          <w:rFonts w:asciiTheme="majorBidi" w:hAnsiTheme="majorBidi" w:cstheme="majorBidi"/>
          <w:sz w:val="24"/>
          <w:szCs w:val="24"/>
        </w:rPr>
        <w:t>And</w:t>
      </w:r>
      <w:r>
        <w:rPr>
          <w:rFonts w:asciiTheme="majorBidi" w:hAnsiTheme="majorBidi" w:cstheme="majorBidi"/>
          <w:sz w:val="24"/>
          <w:szCs w:val="24"/>
        </w:rPr>
        <w:t xml:space="preserve"> supplier to ………..'</w:t>
      </w:r>
      <w:proofErr w:type="gramStart"/>
      <w:r>
        <w:rPr>
          <w:rFonts w:asciiTheme="majorBidi" w:hAnsiTheme="majorBidi" w:cstheme="majorBidi"/>
          <w:sz w:val="24"/>
          <w:szCs w:val="24"/>
        </w:rPr>
        <w:t>s</w:t>
      </w:r>
      <w:proofErr w:type="gramEnd"/>
      <w:r>
        <w:rPr>
          <w:rFonts w:asciiTheme="majorBidi" w:hAnsiTheme="majorBidi" w:cstheme="majorBidi"/>
          <w:sz w:val="24"/>
          <w:szCs w:val="24"/>
        </w:rPr>
        <w:t xml:space="preserve"> account with in two weeks after cashing the </w:t>
      </w:r>
      <w:proofErr w:type="spellStart"/>
      <w:r>
        <w:rPr>
          <w:rFonts w:asciiTheme="majorBidi" w:hAnsiTheme="majorBidi" w:cstheme="majorBidi"/>
          <w:sz w:val="24"/>
          <w:szCs w:val="24"/>
        </w:rPr>
        <w:t>L/c</w:t>
      </w:r>
      <w:proofErr w:type="spellEnd"/>
      <w:r>
        <w:rPr>
          <w:rFonts w:asciiTheme="majorBidi" w:hAnsiTheme="majorBidi" w:cstheme="majorBidi"/>
          <w:sz w:val="24"/>
          <w:szCs w:val="24"/>
        </w:rPr>
        <w:t xml:space="preserve"> , or draft received from ……………'s clients.</w:t>
      </w:r>
    </w:p>
    <w:p w:rsidR="003956C0" w:rsidRDefault="004D6F71"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Any inquiry received by the supplier from buyers located in or selling to the Iranian market shall be passed to the distributor and the distributor should feedback the result in time;</w:t>
      </w:r>
    </w:p>
    <w:p w:rsidR="004D6F71" w:rsidRDefault="004D6F71"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The </w:t>
      </w:r>
      <w:r w:rsidR="005F3F3E">
        <w:rPr>
          <w:rFonts w:asciiTheme="majorBidi" w:hAnsiTheme="majorBidi" w:cstheme="majorBidi"/>
          <w:sz w:val="24"/>
          <w:szCs w:val="24"/>
        </w:rPr>
        <w:t>supplier undertakes</w:t>
      </w:r>
      <w:r>
        <w:rPr>
          <w:rFonts w:asciiTheme="majorBidi" w:hAnsiTheme="majorBidi" w:cstheme="majorBidi"/>
          <w:sz w:val="24"/>
          <w:szCs w:val="24"/>
        </w:rPr>
        <w:t xml:space="preserve"> to produce the ………. according to the specification </w:t>
      </w:r>
      <w:r w:rsidR="005F3F3E">
        <w:rPr>
          <w:rFonts w:asciiTheme="majorBidi" w:hAnsiTheme="majorBidi" w:cstheme="majorBidi"/>
          <w:sz w:val="24"/>
          <w:szCs w:val="24"/>
        </w:rPr>
        <w:t>presented by</w:t>
      </w:r>
      <w:r>
        <w:rPr>
          <w:rFonts w:asciiTheme="majorBidi" w:hAnsiTheme="majorBidi" w:cstheme="majorBidi"/>
          <w:sz w:val="24"/>
          <w:szCs w:val="24"/>
        </w:rPr>
        <w:t xml:space="preserve"> the </w:t>
      </w:r>
      <w:r w:rsidR="005F3F3E">
        <w:rPr>
          <w:rFonts w:asciiTheme="majorBidi" w:hAnsiTheme="majorBidi" w:cstheme="majorBidi"/>
          <w:sz w:val="24"/>
          <w:szCs w:val="24"/>
        </w:rPr>
        <w:t>buyer at</w:t>
      </w:r>
      <w:r>
        <w:rPr>
          <w:rFonts w:asciiTheme="majorBidi" w:hAnsiTheme="majorBidi" w:cstheme="majorBidi"/>
          <w:sz w:val="24"/>
          <w:szCs w:val="24"/>
        </w:rPr>
        <w:t xml:space="preserve"> the </w:t>
      </w:r>
      <w:r w:rsidR="005F3F3E">
        <w:rPr>
          <w:rFonts w:asciiTheme="majorBidi" w:hAnsiTheme="majorBidi" w:cstheme="majorBidi"/>
          <w:sz w:val="24"/>
          <w:szCs w:val="24"/>
        </w:rPr>
        <w:t>time of</w:t>
      </w:r>
      <w:r>
        <w:rPr>
          <w:rFonts w:asciiTheme="majorBidi" w:hAnsiTheme="majorBidi" w:cstheme="majorBidi"/>
          <w:sz w:val="24"/>
          <w:szCs w:val="24"/>
        </w:rPr>
        <w:t xml:space="preserve"> placing the order or 45</w:t>
      </w:r>
      <w:r w:rsidR="005F3F3E">
        <w:rPr>
          <w:rFonts w:asciiTheme="majorBidi" w:hAnsiTheme="majorBidi" w:cstheme="majorBidi"/>
          <w:sz w:val="24"/>
          <w:szCs w:val="24"/>
        </w:rPr>
        <w:t>(forty</w:t>
      </w:r>
      <w:r>
        <w:rPr>
          <w:rFonts w:asciiTheme="majorBidi" w:hAnsiTheme="majorBidi" w:cstheme="majorBidi"/>
          <w:sz w:val="24"/>
          <w:szCs w:val="24"/>
        </w:rPr>
        <w:t>-</w:t>
      </w:r>
      <w:r w:rsidR="005F3F3E">
        <w:rPr>
          <w:rFonts w:asciiTheme="majorBidi" w:hAnsiTheme="majorBidi" w:cstheme="majorBidi"/>
          <w:sz w:val="24"/>
          <w:szCs w:val="24"/>
        </w:rPr>
        <w:t>five)</w:t>
      </w:r>
      <w:r>
        <w:rPr>
          <w:rFonts w:asciiTheme="majorBidi" w:hAnsiTheme="majorBidi" w:cstheme="majorBidi"/>
          <w:sz w:val="24"/>
          <w:szCs w:val="24"/>
        </w:rPr>
        <w:t xml:space="preserve"> </w:t>
      </w:r>
      <w:r w:rsidR="005F3F3E">
        <w:rPr>
          <w:rFonts w:asciiTheme="majorBidi" w:hAnsiTheme="majorBidi" w:cstheme="majorBidi"/>
          <w:sz w:val="24"/>
          <w:szCs w:val="24"/>
        </w:rPr>
        <w:t>days prior</w:t>
      </w:r>
      <w:r>
        <w:rPr>
          <w:rFonts w:asciiTheme="majorBidi" w:hAnsiTheme="majorBidi" w:cstheme="majorBidi"/>
          <w:sz w:val="24"/>
          <w:szCs w:val="24"/>
        </w:rPr>
        <w:t xml:space="preserve"> to </w:t>
      </w:r>
      <w:r w:rsidR="005F3F3E">
        <w:rPr>
          <w:rFonts w:asciiTheme="majorBidi" w:hAnsiTheme="majorBidi" w:cstheme="majorBidi"/>
          <w:sz w:val="24"/>
          <w:szCs w:val="24"/>
        </w:rPr>
        <w:t>execution of</w:t>
      </w:r>
      <w:r>
        <w:rPr>
          <w:rFonts w:asciiTheme="majorBidi" w:hAnsiTheme="majorBidi" w:cstheme="majorBidi"/>
          <w:sz w:val="24"/>
          <w:szCs w:val="24"/>
        </w:rPr>
        <w:t xml:space="preserve"> the the order and the quality of the goods produced by the supplier should be guaranteed as per the specifications.</w:t>
      </w:r>
    </w:p>
    <w:p w:rsidR="004D6F71" w:rsidRDefault="004D6F71"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The supplier undertakes to deliver the gods on time according to the time schedule stated in the </w:t>
      </w:r>
      <w:r w:rsidR="005F3F3E">
        <w:rPr>
          <w:rFonts w:asciiTheme="majorBidi" w:hAnsiTheme="majorBidi" w:cstheme="majorBidi"/>
          <w:sz w:val="24"/>
          <w:szCs w:val="24"/>
        </w:rPr>
        <w:t>Performa</w:t>
      </w:r>
      <w:r>
        <w:rPr>
          <w:rFonts w:asciiTheme="majorBidi" w:hAnsiTheme="majorBidi" w:cstheme="majorBidi"/>
          <w:sz w:val="24"/>
          <w:szCs w:val="24"/>
        </w:rPr>
        <w:t xml:space="preserve"> Invoice.</w:t>
      </w:r>
    </w:p>
    <w:p w:rsidR="004D6F71" w:rsidRDefault="005F3F3E"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lastRenderedPageBreak/>
        <w:t>The supplier</w:t>
      </w:r>
      <w:r w:rsidR="004D6F71">
        <w:rPr>
          <w:rFonts w:asciiTheme="majorBidi" w:hAnsiTheme="majorBidi" w:cstheme="majorBidi"/>
          <w:sz w:val="24"/>
          <w:szCs w:val="24"/>
        </w:rPr>
        <w:t xml:space="preserve"> undertakes to pack the goods in 25 kg bags and 40</w:t>
      </w:r>
      <w:r w:rsidR="00234095">
        <w:rPr>
          <w:rFonts w:asciiTheme="majorBidi" w:hAnsiTheme="majorBidi" w:cstheme="majorBidi"/>
          <w:sz w:val="24"/>
          <w:szCs w:val="24"/>
        </w:rPr>
        <w:t xml:space="preserve"> x 25 bags into one /MT new UV </w:t>
      </w:r>
      <w:r>
        <w:rPr>
          <w:rFonts w:asciiTheme="majorBidi" w:hAnsiTheme="majorBidi" w:cstheme="majorBidi"/>
          <w:sz w:val="24"/>
          <w:szCs w:val="24"/>
        </w:rPr>
        <w:t>proof strong</w:t>
      </w:r>
      <w:r w:rsidR="00234095">
        <w:rPr>
          <w:rFonts w:asciiTheme="majorBidi" w:hAnsiTheme="majorBidi" w:cstheme="majorBidi"/>
          <w:sz w:val="24"/>
          <w:szCs w:val="24"/>
        </w:rPr>
        <w:t xml:space="preserve"> jumbo bag which can last for six month under </w:t>
      </w:r>
      <w:r>
        <w:rPr>
          <w:rFonts w:asciiTheme="majorBidi" w:hAnsiTheme="majorBidi" w:cstheme="majorBidi"/>
          <w:sz w:val="24"/>
          <w:szCs w:val="24"/>
        </w:rPr>
        <w:t>direct sunshine,</w:t>
      </w:r>
      <w:r w:rsidR="00234095">
        <w:rPr>
          <w:rFonts w:asciiTheme="majorBidi" w:hAnsiTheme="majorBidi" w:cstheme="majorBidi"/>
          <w:sz w:val="24"/>
          <w:szCs w:val="24"/>
        </w:rPr>
        <w:t xml:space="preserve"> to be </w:t>
      </w:r>
      <w:r>
        <w:rPr>
          <w:rFonts w:asciiTheme="majorBidi" w:hAnsiTheme="majorBidi" w:cstheme="majorBidi"/>
          <w:sz w:val="24"/>
          <w:szCs w:val="24"/>
        </w:rPr>
        <w:t>reinforced with</w:t>
      </w:r>
      <w:r w:rsidR="00234095">
        <w:rPr>
          <w:rFonts w:asciiTheme="majorBidi" w:hAnsiTheme="majorBidi" w:cstheme="majorBidi"/>
          <w:sz w:val="24"/>
          <w:szCs w:val="24"/>
        </w:rPr>
        <w:t xml:space="preserve"> 3 straps around horizontally and 2 straps vertically for lifting by </w:t>
      </w:r>
      <w:r>
        <w:rPr>
          <w:rFonts w:asciiTheme="majorBidi" w:hAnsiTheme="majorBidi" w:cstheme="majorBidi"/>
          <w:sz w:val="24"/>
          <w:szCs w:val="24"/>
        </w:rPr>
        <w:t xml:space="preserve">crane. </w:t>
      </w:r>
      <w:r w:rsidR="00234095">
        <w:rPr>
          <w:rFonts w:asciiTheme="majorBidi" w:hAnsiTheme="majorBidi" w:cstheme="majorBidi"/>
          <w:sz w:val="24"/>
          <w:szCs w:val="24"/>
        </w:rPr>
        <w:t>the sample should be approved by the distributor;</w:t>
      </w:r>
    </w:p>
    <w:p w:rsidR="00234095" w:rsidRDefault="005F3F3E"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The supplier</w:t>
      </w:r>
      <w:r w:rsidR="00234095">
        <w:rPr>
          <w:rFonts w:asciiTheme="majorBidi" w:hAnsiTheme="majorBidi" w:cstheme="majorBidi"/>
          <w:sz w:val="24"/>
          <w:szCs w:val="24"/>
        </w:rPr>
        <w:t xml:space="preserve"> undertakes to print shipping marks according to requirement of </w:t>
      </w:r>
      <w:proofErr w:type="gramStart"/>
      <w:r w:rsidR="00234095">
        <w:rPr>
          <w:rFonts w:asciiTheme="majorBidi" w:hAnsiTheme="majorBidi" w:cstheme="majorBidi"/>
          <w:sz w:val="24"/>
          <w:szCs w:val="24"/>
        </w:rPr>
        <w:t>buyer ,</w:t>
      </w:r>
      <w:proofErr w:type="gramEnd"/>
      <w:r w:rsidR="00234095">
        <w:rPr>
          <w:rFonts w:asciiTheme="majorBidi" w:hAnsiTheme="majorBidi" w:cstheme="majorBidi"/>
          <w:sz w:val="24"/>
          <w:szCs w:val="24"/>
        </w:rPr>
        <w:t xml:space="preserve"> which shall be advised to the supplier by the distributor.</w:t>
      </w:r>
    </w:p>
    <w:p w:rsidR="00234095" w:rsidRDefault="00234095"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The supplier undertakes  to legalize the health certificate by the consulate of the Islamic Republic of Iran  in China  and other documents specified in the L/C by CCPIT and accept all the charges;</w:t>
      </w:r>
    </w:p>
    <w:p w:rsidR="002132D2" w:rsidRDefault="008B1901"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The supplier undertakes to make arrangement for the commodity inspection to be</w:t>
      </w:r>
    </w:p>
    <w:p w:rsidR="002132D2" w:rsidRPr="00ED63CA" w:rsidRDefault="00ED63CA" w:rsidP="00ED63CA">
      <w:pPr>
        <w:tabs>
          <w:tab w:val="left" w:pos="7323"/>
        </w:tabs>
        <w:bidi w:val="0"/>
        <w:ind w:left="737"/>
        <w:jc w:val="both"/>
        <w:rPr>
          <w:rFonts w:asciiTheme="majorBidi" w:hAnsiTheme="majorBidi" w:cstheme="majorBidi"/>
          <w:sz w:val="24"/>
          <w:szCs w:val="24"/>
        </w:rPr>
      </w:pPr>
      <w:proofErr w:type="gramStart"/>
      <w:r w:rsidRPr="00ED63CA">
        <w:rPr>
          <w:rFonts w:asciiTheme="majorBidi" w:hAnsiTheme="majorBidi" w:cstheme="majorBidi"/>
          <w:sz w:val="24"/>
          <w:szCs w:val="24"/>
        </w:rPr>
        <w:t>c</w:t>
      </w:r>
      <w:r w:rsidR="002132D2" w:rsidRPr="00ED63CA">
        <w:rPr>
          <w:rFonts w:asciiTheme="majorBidi" w:hAnsiTheme="majorBidi" w:cstheme="majorBidi"/>
          <w:sz w:val="24"/>
          <w:szCs w:val="24"/>
        </w:rPr>
        <w:t>arried</w:t>
      </w:r>
      <w:proofErr w:type="gramEnd"/>
      <w:r w:rsidR="002132D2" w:rsidRPr="00ED63CA">
        <w:rPr>
          <w:rFonts w:asciiTheme="majorBidi" w:hAnsiTheme="majorBidi" w:cstheme="majorBidi"/>
          <w:sz w:val="24"/>
          <w:szCs w:val="24"/>
        </w:rPr>
        <w:t xml:space="preserve"> out by a reputable inspection bureau approved by the Central Bank of Iran for quality, quantity/weight and packing as per the </w:t>
      </w:r>
      <w:r w:rsidR="005F3F3E" w:rsidRPr="00ED63CA">
        <w:rPr>
          <w:rFonts w:asciiTheme="majorBidi" w:hAnsiTheme="majorBidi" w:cstheme="majorBidi"/>
          <w:sz w:val="24"/>
          <w:szCs w:val="24"/>
        </w:rPr>
        <w:t>Performa</w:t>
      </w:r>
      <w:r w:rsidR="002132D2" w:rsidRPr="00ED63CA">
        <w:rPr>
          <w:rFonts w:asciiTheme="majorBidi" w:hAnsiTheme="majorBidi" w:cstheme="majorBidi"/>
          <w:sz w:val="24"/>
          <w:szCs w:val="24"/>
        </w:rPr>
        <w:t xml:space="preserve"> invoice before shipment: the inspection fee shall be borne by the supplier.</w:t>
      </w:r>
    </w:p>
    <w:p w:rsidR="00970F04" w:rsidRPr="00ED63CA" w:rsidRDefault="00970F04" w:rsidP="00ED63CA">
      <w:pPr>
        <w:tabs>
          <w:tab w:val="left" w:pos="7323"/>
        </w:tabs>
        <w:bidi w:val="0"/>
        <w:ind w:left="360"/>
        <w:jc w:val="both"/>
        <w:rPr>
          <w:rFonts w:asciiTheme="majorBidi" w:hAnsiTheme="majorBidi" w:cstheme="majorBidi"/>
          <w:sz w:val="24"/>
          <w:szCs w:val="24"/>
        </w:rPr>
      </w:pPr>
    </w:p>
    <w:p w:rsidR="002132D2" w:rsidRDefault="002132D2" w:rsidP="00ED63CA">
      <w:pPr>
        <w:pStyle w:val="ListParagraph"/>
        <w:numPr>
          <w:ilvl w:val="0"/>
          <w:numId w:val="1"/>
        </w:numPr>
        <w:tabs>
          <w:tab w:val="left" w:pos="7323"/>
        </w:tabs>
        <w:bidi w:val="0"/>
        <w:jc w:val="both"/>
        <w:rPr>
          <w:rFonts w:asciiTheme="majorBidi" w:hAnsiTheme="majorBidi" w:cstheme="majorBidi"/>
          <w:sz w:val="24"/>
          <w:szCs w:val="24"/>
        </w:rPr>
      </w:pPr>
      <w:r w:rsidRPr="002A3164">
        <w:rPr>
          <w:rFonts w:asciiTheme="majorBidi" w:hAnsiTheme="majorBidi" w:cstheme="majorBidi"/>
          <w:sz w:val="24"/>
          <w:szCs w:val="24"/>
        </w:rPr>
        <w:t xml:space="preserve">  All the banking charges inside the Islamic Republic  of Iran are for</w:t>
      </w:r>
      <w:r w:rsidR="002A3164" w:rsidRPr="002A3164">
        <w:rPr>
          <w:rFonts w:asciiTheme="majorBidi" w:hAnsiTheme="majorBidi" w:cstheme="majorBidi"/>
          <w:sz w:val="24"/>
          <w:szCs w:val="24"/>
        </w:rPr>
        <w:t xml:space="preserve"> the account of the  </w:t>
      </w:r>
    </w:p>
    <w:p w:rsidR="002A3164" w:rsidRPr="00ED63CA" w:rsidRDefault="00B71B41" w:rsidP="00ED63CA">
      <w:pPr>
        <w:tabs>
          <w:tab w:val="left" w:pos="7323"/>
        </w:tabs>
        <w:bidi w:val="0"/>
        <w:ind w:left="794"/>
        <w:jc w:val="both"/>
        <w:rPr>
          <w:rFonts w:asciiTheme="majorBidi" w:hAnsiTheme="majorBidi" w:cstheme="majorBidi"/>
          <w:sz w:val="24"/>
          <w:szCs w:val="24"/>
        </w:rPr>
      </w:pPr>
      <w:proofErr w:type="gramStart"/>
      <w:r w:rsidRPr="00ED63CA">
        <w:rPr>
          <w:rFonts w:asciiTheme="majorBidi" w:hAnsiTheme="majorBidi" w:cstheme="majorBidi"/>
          <w:sz w:val="24"/>
          <w:szCs w:val="24"/>
        </w:rPr>
        <w:t>buyer ,</w:t>
      </w:r>
      <w:proofErr w:type="gramEnd"/>
      <w:r w:rsidRPr="00ED63CA">
        <w:rPr>
          <w:rFonts w:asciiTheme="majorBidi" w:hAnsiTheme="majorBidi" w:cstheme="majorBidi"/>
          <w:sz w:val="24"/>
          <w:szCs w:val="24"/>
        </w:rPr>
        <w:t xml:space="preserve"> all banking charges inside China are for the account of supplier.</w:t>
      </w:r>
    </w:p>
    <w:p w:rsidR="00970F04" w:rsidRPr="00ED63CA" w:rsidRDefault="00970F04" w:rsidP="00ED63CA">
      <w:pPr>
        <w:tabs>
          <w:tab w:val="left" w:pos="7323"/>
        </w:tabs>
        <w:bidi w:val="0"/>
        <w:ind w:left="360"/>
        <w:jc w:val="both"/>
        <w:rPr>
          <w:rFonts w:asciiTheme="majorBidi" w:hAnsiTheme="majorBidi" w:cstheme="majorBidi"/>
          <w:sz w:val="24"/>
          <w:szCs w:val="24"/>
        </w:rPr>
      </w:pPr>
    </w:p>
    <w:p w:rsidR="00B71B41" w:rsidRDefault="00B71B41"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  Claims concerning quality, quantity/weight and packing shall be made within 90 (say ninety) days upon arrival of the goods at the destination. The goods must be kept intact for inspection and must not be used or resold partly or wholly until the inspection has been completed by a well known international inspection authority agreed by both parties.</w:t>
      </w:r>
    </w:p>
    <w:p w:rsidR="00970F04" w:rsidRPr="00ED63CA" w:rsidRDefault="00970F04" w:rsidP="00ED63CA">
      <w:pPr>
        <w:tabs>
          <w:tab w:val="left" w:pos="7323"/>
        </w:tabs>
        <w:bidi w:val="0"/>
        <w:ind w:left="360"/>
        <w:jc w:val="both"/>
        <w:rPr>
          <w:rFonts w:asciiTheme="majorBidi" w:hAnsiTheme="majorBidi" w:cstheme="majorBidi"/>
          <w:sz w:val="24"/>
          <w:szCs w:val="24"/>
        </w:rPr>
      </w:pPr>
    </w:p>
    <w:p w:rsidR="00970F04" w:rsidRPr="00ED63CA" w:rsidRDefault="00970F04"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 After receipt and acceptance of the L/C by the supplier , should the supplier fail to perform and supply the goods on time, the supplier undertakes top pay 5%( five percent) of the total value of the L/C to the buyer for the compensation of loss and damage;</w:t>
      </w:r>
    </w:p>
    <w:p w:rsidR="00970F04" w:rsidRDefault="00970F04" w:rsidP="00ED63CA">
      <w:pPr>
        <w:pStyle w:val="ListParagraph"/>
        <w:tabs>
          <w:tab w:val="right" w:pos="851"/>
        </w:tabs>
        <w:bidi w:val="0"/>
        <w:spacing w:before="360"/>
        <w:ind w:left="737"/>
        <w:rPr>
          <w:rFonts w:asciiTheme="majorBidi" w:hAnsiTheme="majorBidi" w:cstheme="majorBidi"/>
          <w:sz w:val="24"/>
          <w:szCs w:val="24"/>
        </w:rPr>
      </w:pPr>
    </w:p>
    <w:p w:rsidR="003871ED" w:rsidRDefault="00970F04"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Bank guarantee: The supplier agrees to issue a bank guarantee (bid bond) equivalent to 5% of the </w:t>
      </w:r>
      <w:r w:rsidR="003871ED">
        <w:rPr>
          <w:rFonts w:asciiTheme="majorBidi" w:hAnsiTheme="majorBidi" w:cstheme="majorBidi"/>
          <w:sz w:val="24"/>
          <w:szCs w:val="24"/>
        </w:rPr>
        <w:t xml:space="preserve">total value of the </w:t>
      </w:r>
      <w:proofErr w:type="spellStart"/>
      <w:r w:rsidR="003871ED">
        <w:rPr>
          <w:rFonts w:asciiTheme="majorBidi" w:hAnsiTheme="majorBidi" w:cstheme="majorBidi"/>
          <w:sz w:val="24"/>
          <w:szCs w:val="24"/>
        </w:rPr>
        <w:t>L/c</w:t>
      </w:r>
      <w:proofErr w:type="spellEnd"/>
      <w:r w:rsidR="003871ED">
        <w:rPr>
          <w:rFonts w:asciiTheme="majorBidi" w:hAnsiTheme="majorBidi" w:cstheme="majorBidi"/>
          <w:sz w:val="24"/>
          <w:szCs w:val="24"/>
        </w:rPr>
        <w:t xml:space="preserve"> in favor of ………. </w:t>
      </w:r>
      <w:r w:rsidR="005F3F3E">
        <w:rPr>
          <w:rFonts w:asciiTheme="majorBidi" w:hAnsiTheme="majorBidi" w:cstheme="majorBidi"/>
          <w:sz w:val="24"/>
          <w:szCs w:val="24"/>
        </w:rPr>
        <w:t>Before</w:t>
      </w:r>
      <w:r w:rsidR="005F3F3E">
        <w:rPr>
          <w:rFonts w:asciiTheme="majorBidi" w:hAnsiTheme="majorBidi" w:cstheme="majorBidi" w:hint="cs"/>
          <w:sz w:val="24"/>
          <w:szCs w:val="24"/>
          <w:rtl/>
        </w:rPr>
        <w:t xml:space="preserve"> </w:t>
      </w:r>
      <w:r w:rsidR="005F3F3E">
        <w:rPr>
          <w:rFonts w:asciiTheme="majorBidi" w:hAnsiTheme="majorBidi" w:cstheme="majorBidi"/>
          <w:sz w:val="24"/>
          <w:szCs w:val="24"/>
        </w:rPr>
        <w:t>establishing the</w:t>
      </w:r>
      <w:r w:rsidR="005F3F3E">
        <w:rPr>
          <w:rFonts w:asciiTheme="majorBidi" w:hAnsiTheme="majorBidi" w:cstheme="majorBidi" w:hint="cs"/>
          <w:sz w:val="24"/>
          <w:szCs w:val="24"/>
          <w:rtl/>
        </w:rPr>
        <w:t xml:space="preserve"> </w:t>
      </w:r>
      <w:proofErr w:type="spellStart"/>
      <w:r w:rsidR="005F3F3E">
        <w:rPr>
          <w:rFonts w:asciiTheme="majorBidi" w:hAnsiTheme="majorBidi" w:cstheme="majorBidi"/>
          <w:sz w:val="24"/>
          <w:szCs w:val="24"/>
        </w:rPr>
        <w:t>L</w:t>
      </w:r>
      <w:r w:rsidR="003871ED">
        <w:rPr>
          <w:rFonts w:asciiTheme="majorBidi" w:hAnsiTheme="majorBidi" w:cstheme="majorBidi"/>
          <w:sz w:val="24"/>
          <w:szCs w:val="24"/>
        </w:rPr>
        <w:t>/</w:t>
      </w:r>
      <w:proofErr w:type="gramStart"/>
      <w:r w:rsidR="003871ED">
        <w:rPr>
          <w:rFonts w:asciiTheme="majorBidi" w:hAnsiTheme="majorBidi" w:cstheme="majorBidi"/>
          <w:sz w:val="24"/>
          <w:szCs w:val="24"/>
        </w:rPr>
        <w:t>c</w:t>
      </w:r>
      <w:proofErr w:type="spellEnd"/>
      <w:r w:rsidR="003871ED">
        <w:rPr>
          <w:rFonts w:asciiTheme="majorBidi" w:hAnsiTheme="majorBidi" w:cstheme="majorBidi"/>
          <w:sz w:val="24"/>
          <w:szCs w:val="24"/>
        </w:rPr>
        <w:t xml:space="preserve"> .</w:t>
      </w:r>
      <w:proofErr w:type="gramEnd"/>
      <w:r w:rsidR="003871ED">
        <w:rPr>
          <w:rFonts w:asciiTheme="majorBidi" w:hAnsiTheme="majorBidi" w:cstheme="majorBidi"/>
          <w:sz w:val="24"/>
          <w:szCs w:val="24"/>
        </w:rPr>
        <w:t xml:space="preserve"> This bank guarantee is for the good performance of the supplier in accordance with the terms and condition stated in the sale contract.</w:t>
      </w:r>
    </w:p>
    <w:p w:rsidR="003871ED" w:rsidRPr="00ED63CA" w:rsidRDefault="005F3F3E" w:rsidP="00ED63CA">
      <w:pPr>
        <w:tabs>
          <w:tab w:val="left" w:pos="7323"/>
        </w:tabs>
        <w:bidi w:val="0"/>
        <w:ind w:left="680"/>
        <w:jc w:val="both"/>
        <w:rPr>
          <w:rFonts w:asciiTheme="majorBidi" w:hAnsiTheme="majorBidi" w:cstheme="majorBidi"/>
          <w:sz w:val="24"/>
          <w:szCs w:val="24"/>
        </w:rPr>
      </w:pPr>
      <w:r>
        <w:rPr>
          <w:rFonts w:asciiTheme="majorBidi" w:hAnsiTheme="majorBidi" w:cstheme="majorBidi"/>
          <w:sz w:val="24"/>
          <w:szCs w:val="24"/>
        </w:rPr>
        <w:t>Should</w:t>
      </w:r>
      <w:r w:rsidR="003871ED" w:rsidRPr="00ED63CA">
        <w:rPr>
          <w:rFonts w:asciiTheme="majorBidi" w:hAnsiTheme="majorBidi" w:cstheme="majorBidi"/>
          <w:sz w:val="24"/>
          <w:szCs w:val="24"/>
        </w:rPr>
        <w:t xml:space="preserve"> the </w:t>
      </w:r>
      <w:r w:rsidRPr="00ED63CA">
        <w:rPr>
          <w:rFonts w:asciiTheme="majorBidi" w:hAnsiTheme="majorBidi" w:cstheme="majorBidi"/>
          <w:sz w:val="24"/>
          <w:szCs w:val="24"/>
        </w:rPr>
        <w:t>supplier fail</w:t>
      </w:r>
      <w:r w:rsidR="003871ED" w:rsidRPr="00ED63CA">
        <w:rPr>
          <w:rFonts w:asciiTheme="majorBidi" w:hAnsiTheme="majorBidi" w:cstheme="majorBidi"/>
          <w:sz w:val="24"/>
          <w:szCs w:val="24"/>
        </w:rPr>
        <w:t xml:space="preserve"> to perform accordingly after the receipt of the L/C …</w:t>
      </w:r>
      <w:proofErr w:type="gramStart"/>
      <w:r w:rsidR="003871ED" w:rsidRPr="00ED63CA">
        <w:rPr>
          <w:rFonts w:asciiTheme="majorBidi" w:hAnsiTheme="majorBidi" w:cstheme="majorBidi"/>
          <w:sz w:val="24"/>
          <w:szCs w:val="24"/>
        </w:rPr>
        <w:t>..</w:t>
      </w:r>
      <w:proofErr w:type="gramEnd"/>
      <w:r w:rsidR="003871ED" w:rsidRPr="00ED63CA">
        <w:rPr>
          <w:rFonts w:asciiTheme="majorBidi" w:hAnsiTheme="majorBidi" w:cstheme="majorBidi"/>
          <w:sz w:val="24"/>
          <w:szCs w:val="24"/>
        </w:rPr>
        <w:t xml:space="preserve"> </w:t>
      </w:r>
      <w:r w:rsidRPr="00ED63CA">
        <w:rPr>
          <w:rFonts w:asciiTheme="majorBidi" w:hAnsiTheme="majorBidi" w:cstheme="majorBidi"/>
          <w:sz w:val="24"/>
          <w:szCs w:val="24"/>
        </w:rPr>
        <w:t>Shall</w:t>
      </w:r>
      <w:r w:rsidR="003871ED" w:rsidRPr="00ED63CA">
        <w:rPr>
          <w:rFonts w:asciiTheme="majorBidi" w:hAnsiTheme="majorBidi" w:cstheme="majorBidi"/>
          <w:sz w:val="24"/>
          <w:szCs w:val="24"/>
        </w:rPr>
        <w:t xml:space="preserve"> cash the bank guarantee.</w:t>
      </w:r>
    </w:p>
    <w:p w:rsidR="003871ED" w:rsidRDefault="003871ED" w:rsidP="00ED63CA">
      <w:pPr>
        <w:pStyle w:val="ListParagraph"/>
        <w:tabs>
          <w:tab w:val="right" w:pos="851"/>
        </w:tabs>
        <w:bidi w:val="0"/>
        <w:spacing w:before="100" w:beforeAutospacing="1" w:after="100" w:afterAutospacing="1"/>
        <w:ind w:left="737"/>
        <w:rPr>
          <w:rFonts w:asciiTheme="majorBidi" w:hAnsiTheme="majorBidi" w:cstheme="majorBidi"/>
          <w:sz w:val="24"/>
          <w:szCs w:val="24"/>
        </w:rPr>
      </w:pPr>
    </w:p>
    <w:p w:rsidR="003871ED" w:rsidRDefault="003871ED"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During the validity of and after the termination of this agreement, both parties shall at all times keep this agreement confidential, and shall not disclose any information to </w:t>
      </w:r>
      <w:r>
        <w:rPr>
          <w:rFonts w:asciiTheme="majorBidi" w:hAnsiTheme="majorBidi" w:cstheme="majorBidi"/>
          <w:sz w:val="24"/>
          <w:szCs w:val="24"/>
        </w:rPr>
        <w:lastRenderedPageBreak/>
        <w:t>any other person or the third party  and shall not use any restricted information for any purpose other than the performance of their respective obligation under this agreement.</w:t>
      </w:r>
    </w:p>
    <w:p w:rsidR="003871ED" w:rsidRDefault="003871ED" w:rsidP="00ED63CA">
      <w:pPr>
        <w:pStyle w:val="ListParagraph"/>
        <w:tabs>
          <w:tab w:val="right" w:pos="851"/>
        </w:tabs>
        <w:bidi w:val="0"/>
        <w:spacing w:before="100" w:beforeAutospacing="1" w:after="100" w:afterAutospacing="1"/>
        <w:rPr>
          <w:rFonts w:asciiTheme="majorBidi" w:hAnsiTheme="majorBidi" w:cstheme="majorBidi"/>
          <w:sz w:val="24"/>
          <w:szCs w:val="24"/>
        </w:rPr>
      </w:pPr>
    </w:p>
    <w:p w:rsidR="00970F04" w:rsidRDefault="00DE3D9B"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All the responsibilities and obligations of the two parties stipulated in this agreement shall be applied to the </w:t>
      </w:r>
      <w:r w:rsidR="00401B24">
        <w:rPr>
          <w:rFonts w:asciiTheme="majorBidi" w:hAnsiTheme="majorBidi" w:cstheme="majorBidi"/>
          <w:sz w:val="24"/>
          <w:szCs w:val="24"/>
        </w:rPr>
        <w:t>future supplementary, amendments and /or new contracts in respective of this agreement.</w:t>
      </w:r>
    </w:p>
    <w:p w:rsidR="00ED63CA" w:rsidRPr="00ED63CA" w:rsidRDefault="00ED63CA" w:rsidP="00ED63CA">
      <w:pPr>
        <w:pStyle w:val="ListParagraph"/>
        <w:rPr>
          <w:rFonts w:asciiTheme="majorBidi" w:hAnsiTheme="majorBidi" w:cstheme="majorBidi"/>
          <w:sz w:val="24"/>
          <w:szCs w:val="24"/>
        </w:rPr>
      </w:pPr>
    </w:p>
    <w:p w:rsidR="00401B24" w:rsidRDefault="00401B24" w:rsidP="00ED63CA">
      <w:pPr>
        <w:pStyle w:val="ListParagraph"/>
        <w:numPr>
          <w:ilvl w:val="0"/>
          <w:numId w:val="1"/>
        </w:numPr>
        <w:tabs>
          <w:tab w:val="left" w:pos="7323"/>
        </w:tabs>
        <w:bidi w:val="0"/>
        <w:jc w:val="both"/>
        <w:rPr>
          <w:rFonts w:asciiTheme="majorBidi" w:hAnsiTheme="majorBidi" w:cstheme="majorBidi"/>
          <w:sz w:val="24"/>
          <w:szCs w:val="24"/>
        </w:rPr>
      </w:pPr>
      <w:r>
        <w:rPr>
          <w:rFonts w:asciiTheme="majorBidi" w:hAnsiTheme="majorBidi" w:cstheme="majorBidi"/>
          <w:sz w:val="24"/>
          <w:szCs w:val="24"/>
        </w:rPr>
        <w:t xml:space="preserve">Any dispute arising from the execution of or in </w:t>
      </w:r>
      <w:r w:rsidR="005F3F3E">
        <w:rPr>
          <w:rFonts w:asciiTheme="majorBidi" w:hAnsiTheme="majorBidi" w:cstheme="majorBidi"/>
          <w:sz w:val="24"/>
          <w:szCs w:val="24"/>
        </w:rPr>
        <w:t>connection</w:t>
      </w:r>
      <w:r>
        <w:rPr>
          <w:rFonts w:asciiTheme="majorBidi" w:hAnsiTheme="majorBidi" w:cstheme="majorBidi"/>
          <w:sz w:val="24"/>
          <w:szCs w:val="24"/>
        </w:rPr>
        <w:t xml:space="preserve"> with this agreement should be resolved amicably between the two parties. In case no settlement can be reached, the case shall be submitted for arbitration to the China Council for the Prom</w:t>
      </w:r>
      <w:r w:rsidR="00821F63">
        <w:rPr>
          <w:rFonts w:asciiTheme="majorBidi" w:hAnsiTheme="majorBidi" w:cstheme="majorBidi"/>
          <w:sz w:val="24"/>
          <w:szCs w:val="24"/>
        </w:rPr>
        <w:t xml:space="preserve">otion of International Trade of the </w:t>
      </w:r>
      <w:r w:rsidR="005F3F3E">
        <w:rPr>
          <w:rFonts w:asciiTheme="majorBidi" w:hAnsiTheme="majorBidi" w:cstheme="majorBidi"/>
          <w:sz w:val="24"/>
          <w:szCs w:val="24"/>
        </w:rPr>
        <w:t>Province Sub</w:t>
      </w:r>
      <w:r w:rsidR="00821F63">
        <w:rPr>
          <w:rFonts w:asciiTheme="majorBidi" w:hAnsiTheme="majorBidi" w:cstheme="majorBidi"/>
          <w:sz w:val="24"/>
          <w:szCs w:val="24"/>
        </w:rPr>
        <w:t xml:space="preserve"> –Council </w:t>
      </w:r>
      <w:r w:rsidR="005F3F3E">
        <w:rPr>
          <w:rFonts w:asciiTheme="majorBidi" w:hAnsiTheme="majorBidi" w:cstheme="majorBidi"/>
          <w:sz w:val="24"/>
          <w:szCs w:val="24"/>
        </w:rPr>
        <w:t>(CCPIT) or</w:t>
      </w:r>
      <w:r w:rsidR="00821F63">
        <w:rPr>
          <w:rFonts w:asciiTheme="majorBidi" w:hAnsiTheme="majorBidi" w:cstheme="majorBidi"/>
          <w:sz w:val="24"/>
          <w:szCs w:val="24"/>
        </w:rPr>
        <w:t xml:space="preserve"> to the Chamber of </w:t>
      </w:r>
      <w:r w:rsidR="005F3F3E">
        <w:rPr>
          <w:rFonts w:asciiTheme="majorBidi" w:hAnsiTheme="majorBidi" w:cstheme="majorBidi"/>
          <w:sz w:val="24"/>
          <w:szCs w:val="24"/>
        </w:rPr>
        <w:t>Commerce,</w:t>
      </w:r>
      <w:r w:rsidR="00821F63">
        <w:rPr>
          <w:rFonts w:asciiTheme="majorBidi" w:hAnsiTheme="majorBidi" w:cstheme="majorBidi"/>
          <w:sz w:val="24"/>
          <w:szCs w:val="24"/>
        </w:rPr>
        <w:t xml:space="preserve"> </w:t>
      </w:r>
      <w:r w:rsidR="005F3F3E">
        <w:rPr>
          <w:rFonts w:asciiTheme="majorBidi" w:hAnsiTheme="majorBidi" w:cstheme="majorBidi"/>
          <w:sz w:val="24"/>
          <w:szCs w:val="24"/>
        </w:rPr>
        <w:t>Industries and</w:t>
      </w:r>
      <w:r w:rsidR="00821F63">
        <w:rPr>
          <w:rFonts w:asciiTheme="majorBidi" w:hAnsiTheme="majorBidi" w:cstheme="majorBidi"/>
          <w:sz w:val="24"/>
          <w:szCs w:val="24"/>
        </w:rPr>
        <w:t xml:space="preserve"> Mines (ICCIM) or </w:t>
      </w:r>
      <w:r w:rsidR="005F3F3E">
        <w:rPr>
          <w:rFonts w:asciiTheme="majorBidi" w:hAnsiTheme="majorBidi" w:cstheme="majorBidi"/>
          <w:sz w:val="24"/>
          <w:szCs w:val="24"/>
        </w:rPr>
        <w:t>to the</w:t>
      </w:r>
      <w:r w:rsidR="00821F63">
        <w:rPr>
          <w:rFonts w:asciiTheme="majorBidi" w:hAnsiTheme="majorBidi" w:cstheme="majorBidi"/>
          <w:sz w:val="24"/>
          <w:szCs w:val="24"/>
        </w:rPr>
        <w:t xml:space="preserve"> Arbitration </w:t>
      </w:r>
      <w:r w:rsidR="005F3F3E">
        <w:rPr>
          <w:rFonts w:asciiTheme="majorBidi" w:hAnsiTheme="majorBidi" w:cstheme="majorBidi"/>
          <w:sz w:val="24"/>
          <w:szCs w:val="24"/>
        </w:rPr>
        <w:t>Center of</w:t>
      </w:r>
      <w:r w:rsidR="00821F63">
        <w:rPr>
          <w:rFonts w:asciiTheme="majorBidi" w:hAnsiTheme="majorBidi" w:cstheme="majorBidi"/>
          <w:sz w:val="24"/>
          <w:szCs w:val="24"/>
        </w:rPr>
        <w:t xml:space="preserve"> Iran Chamber of Commerce and Industries and Mines (ACIC) and the arbitral award is final and binding upon both parties. Arbitration fee shall be borne by the losing party.</w:t>
      </w:r>
    </w:p>
    <w:p w:rsidR="00821F63" w:rsidRPr="00821F63" w:rsidRDefault="00821F63" w:rsidP="00ED63CA">
      <w:pPr>
        <w:pStyle w:val="ListParagraph"/>
        <w:rPr>
          <w:rFonts w:asciiTheme="majorBidi" w:hAnsiTheme="majorBidi" w:cstheme="majorBidi"/>
          <w:sz w:val="24"/>
          <w:szCs w:val="24"/>
        </w:rPr>
      </w:pPr>
    </w:p>
    <w:p w:rsidR="00821F63" w:rsidRPr="002A3164" w:rsidRDefault="00821F63" w:rsidP="00ED63CA">
      <w:pPr>
        <w:pStyle w:val="ListParagraph"/>
        <w:tabs>
          <w:tab w:val="right" w:pos="851"/>
        </w:tabs>
        <w:bidi w:val="0"/>
        <w:spacing w:before="100" w:beforeAutospacing="1" w:after="100" w:afterAutospacing="1"/>
        <w:ind w:left="454"/>
        <w:rPr>
          <w:rFonts w:asciiTheme="majorBidi" w:hAnsiTheme="majorBidi" w:cstheme="majorBidi"/>
          <w:sz w:val="24"/>
          <w:szCs w:val="24"/>
        </w:rPr>
      </w:pPr>
    </w:p>
    <w:p w:rsidR="00821F63" w:rsidRPr="00821F63" w:rsidRDefault="00821F63" w:rsidP="00ED63CA">
      <w:pPr>
        <w:pStyle w:val="ListParagraph"/>
        <w:tabs>
          <w:tab w:val="right" w:pos="851"/>
        </w:tabs>
        <w:bidi w:val="0"/>
        <w:spacing w:before="960"/>
        <w:ind w:left="170"/>
        <w:rPr>
          <w:rFonts w:asciiTheme="majorBidi" w:hAnsiTheme="majorBidi" w:cstheme="majorBidi"/>
          <w:sz w:val="24"/>
          <w:szCs w:val="24"/>
        </w:rPr>
      </w:pPr>
      <w:r w:rsidRPr="00821F63">
        <w:rPr>
          <w:rFonts w:asciiTheme="majorBidi" w:hAnsiTheme="majorBidi" w:cstheme="majorBidi"/>
          <w:sz w:val="24"/>
          <w:szCs w:val="24"/>
        </w:rPr>
        <w:t xml:space="preserve">IN WITNESS </w:t>
      </w:r>
      <w:r w:rsidR="005F3F3E" w:rsidRPr="00821F63">
        <w:rPr>
          <w:rFonts w:asciiTheme="majorBidi" w:hAnsiTheme="majorBidi" w:cstheme="majorBidi"/>
          <w:sz w:val="24"/>
          <w:szCs w:val="24"/>
        </w:rPr>
        <w:t>THEROF, this</w:t>
      </w:r>
      <w:r w:rsidRPr="00821F63">
        <w:rPr>
          <w:rFonts w:asciiTheme="majorBidi" w:hAnsiTheme="majorBidi" w:cstheme="majorBidi"/>
          <w:sz w:val="24"/>
          <w:szCs w:val="24"/>
        </w:rPr>
        <w:t xml:space="preserve"> agreement is signed by </w:t>
      </w:r>
    </w:p>
    <w:p w:rsidR="008B1901" w:rsidRDefault="008B1901" w:rsidP="00ED63CA">
      <w:pPr>
        <w:pStyle w:val="ListParagraph"/>
        <w:tabs>
          <w:tab w:val="right" w:pos="851"/>
        </w:tabs>
        <w:bidi w:val="0"/>
        <w:spacing w:before="960"/>
        <w:ind w:left="170"/>
        <w:rPr>
          <w:sz w:val="24"/>
          <w:szCs w:val="24"/>
        </w:rPr>
      </w:pPr>
    </w:p>
    <w:p w:rsidR="00A2427A" w:rsidRDefault="00A2427A" w:rsidP="00ED63CA">
      <w:pPr>
        <w:pStyle w:val="ListParagraph"/>
        <w:tabs>
          <w:tab w:val="right" w:pos="851"/>
        </w:tabs>
        <w:bidi w:val="0"/>
        <w:spacing w:before="960"/>
        <w:ind w:left="170"/>
        <w:rPr>
          <w:sz w:val="24"/>
          <w:szCs w:val="24"/>
        </w:rPr>
      </w:pPr>
    </w:p>
    <w:p w:rsidR="00A2427A" w:rsidRPr="00A2427A" w:rsidRDefault="005F3F3E" w:rsidP="005F3F3E">
      <w:pPr>
        <w:pStyle w:val="ListParagraph"/>
        <w:tabs>
          <w:tab w:val="right" w:pos="851"/>
        </w:tabs>
        <w:bidi w:val="0"/>
        <w:spacing w:before="960"/>
        <w:ind w:left="170"/>
        <w:rPr>
          <w:rFonts w:asciiTheme="majorBidi" w:hAnsiTheme="majorBidi" w:cstheme="majorBidi"/>
          <w:sz w:val="24"/>
          <w:szCs w:val="24"/>
        </w:rPr>
      </w:pPr>
      <w:r>
        <w:rPr>
          <w:rFonts w:asciiTheme="majorBidi" w:hAnsiTheme="majorBidi" w:cstheme="majorBidi"/>
          <w:sz w:val="24"/>
          <w:szCs w:val="24"/>
        </w:rPr>
        <w:t xml:space="preserve">          The supplier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T</w:t>
      </w:r>
      <w:r w:rsidRPr="00A2427A">
        <w:rPr>
          <w:rFonts w:asciiTheme="majorBidi" w:hAnsiTheme="majorBidi" w:cstheme="majorBidi"/>
          <w:sz w:val="24"/>
          <w:szCs w:val="24"/>
        </w:rPr>
        <w:t>he</w:t>
      </w:r>
      <w:r w:rsidR="00A2427A" w:rsidRPr="00A2427A">
        <w:rPr>
          <w:rFonts w:asciiTheme="majorBidi" w:hAnsiTheme="majorBidi" w:cstheme="majorBidi"/>
          <w:sz w:val="24"/>
          <w:szCs w:val="24"/>
        </w:rPr>
        <w:t xml:space="preserve"> distributor</w:t>
      </w:r>
    </w:p>
    <w:p w:rsidR="00A2427A" w:rsidRPr="00A2427A" w:rsidRDefault="00A2427A" w:rsidP="00ED63CA">
      <w:pPr>
        <w:pStyle w:val="ListParagraph"/>
        <w:tabs>
          <w:tab w:val="right" w:pos="851"/>
        </w:tabs>
        <w:bidi w:val="0"/>
        <w:spacing w:before="960"/>
        <w:ind w:left="170"/>
        <w:rPr>
          <w:rFonts w:asciiTheme="majorBidi" w:hAnsiTheme="majorBidi" w:cstheme="majorBidi"/>
          <w:sz w:val="24"/>
          <w:szCs w:val="24"/>
        </w:rPr>
      </w:pPr>
      <w:r w:rsidRPr="00A2427A">
        <w:rPr>
          <w:rFonts w:asciiTheme="majorBidi" w:hAnsiTheme="majorBidi" w:cstheme="majorBidi"/>
          <w:sz w:val="24"/>
          <w:szCs w:val="24"/>
        </w:rPr>
        <w:tab/>
      </w:r>
    </w:p>
    <w:p w:rsidR="00A2427A" w:rsidRPr="00A2427A" w:rsidRDefault="00A2427A" w:rsidP="00ED63CA">
      <w:pPr>
        <w:pStyle w:val="ListParagraph"/>
        <w:tabs>
          <w:tab w:val="right" w:pos="851"/>
        </w:tabs>
        <w:bidi w:val="0"/>
        <w:spacing w:before="960"/>
        <w:ind w:left="170"/>
        <w:rPr>
          <w:rFonts w:asciiTheme="majorBidi" w:hAnsiTheme="majorBidi" w:cstheme="majorBidi"/>
          <w:sz w:val="24"/>
          <w:szCs w:val="24"/>
        </w:rPr>
      </w:pPr>
      <w:r w:rsidRPr="00A2427A">
        <w:rPr>
          <w:rFonts w:asciiTheme="majorBidi" w:hAnsiTheme="majorBidi" w:cstheme="majorBidi"/>
          <w:sz w:val="24"/>
          <w:szCs w:val="24"/>
        </w:rPr>
        <w:t xml:space="preserve">          Mr.</w:t>
      </w:r>
      <w:r w:rsidRPr="00A2427A">
        <w:rPr>
          <w:rFonts w:asciiTheme="majorBidi" w:hAnsiTheme="majorBidi" w:cstheme="majorBidi"/>
          <w:sz w:val="24"/>
          <w:szCs w:val="24"/>
        </w:rPr>
        <w:tab/>
      </w:r>
      <w:r w:rsidRPr="00A2427A">
        <w:rPr>
          <w:rFonts w:asciiTheme="majorBidi" w:hAnsiTheme="majorBidi" w:cstheme="majorBidi"/>
          <w:sz w:val="24"/>
          <w:szCs w:val="24"/>
        </w:rPr>
        <w:tab/>
      </w:r>
      <w:r w:rsidRPr="00A2427A">
        <w:rPr>
          <w:rFonts w:asciiTheme="majorBidi" w:hAnsiTheme="majorBidi" w:cstheme="majorBidi"/>
          <w:sz w:val="24"/>
          <w:szCs w:val="24"/>
        </w:rPr>
        <w:tab/>
      </w:r>
      <w:r w:rsidRPr="00A2427A">
        <w:rPr>
          <w:rFonts w:asciiTheme="majorBidi" w:hAnsiTheme="majorBidi" w:cstheme="majorBidi"/>
          <w:sz w:val="24"/>
          <w:szCs w:val="24"/>
        </w:rPr>
        <w:tab/>
      </w:r>
      <w:r w:rsidRPr="00A2427A">
        <w:rPr>
          <w:rFonts w:asciiTheme="majorBidi" w:hAnsiTheme="majorBidi" w:cstheme="majorBidi"/>
          <w:sz w:val="24"/>
          <w:szCs w:val="24"/>
        </w:rPr>
        <w:tab/>
      </w:r>
      <w:r w:rsidRPr="00A2427A">
        <w:rPr>
          <w:rFonts w:asciiTheme="majorBidi" w:hAnsiTheme="majorBidi" w:cstheme="majorBidi"/>
          <w:sz w:val="24"/>
          <w:szCs w:val="24"/>
        </w:rPr>
        <w:tab/>
      </w:r>
      <w:r w:rsidR="005F3F3E">
        <w:rPr>
          <w:rFonts w:asciiTheme="majorBidi" w:hAnsiTheme="majorBidi" w:cstheme="majorBidi"/>
          <w:sz w:val="24"/>
          <w:szCs w:val="24"/>
        </w:rPr>
        <w:t xml:space="preserve">         </w:t>
      </w:r>
      <w:r w:rsidRPr="00A2427A">
        <w:rPr>
          <w:rFonts w:asciiTheme="majorBidi" w:hAnsiTheme="majorBidi" w:cstheme="majorBidi"/>
          <w:sz w:val="24"/>
          <w:szCs w:val="24"/>
        </w:rPr>
        <w:t xml:space="preserve">  Mr. </w:t>
      </w:r>
    </w:p>
    <w:p w:rsidR="00A2427A" w:rsidRPr="00A2427A" w:rsidRDefault="00A2427A" w:rsidP="00ED63CA">
      <w:pPr>
        <w:pStyle w:val="ListParagraph"/>
        <w:tabs>
          <w:tab w:val="right" w:pos="851"/>
        </w:tabs>
        <w:bidi w:val="0"/>
        <w:spacing w:before="960"/>
        <w:ind w:left="170"/>
        <w:rPr>
          <w:rFonts w:asciiTheme="majorBidi" w:hAnsiTheme="majorBidi" w:cstheme="majorBidi"/>
          <w:sz w:val="24"/>
          <w:szCs w:val="24"/>
        </w:rPr>
      </w:pPr>
    </w:p>
    <w:p w:rsidR="00A2427A" w:rsidRPr="00A2427A" w:rsidRDefault="005F3F3E" w:rsidP="00ED63CA">
      <w:pPr>
        <w:pStyle w:val="ListParagraph"/>
        <w:tabs>
          <w:tab w:val="right" w:pos="851"/>
        </w:tabs>
        <w:bidi w:val="0"/>
        <w:spacing w:before="960"/>
        <w:ind w:left="170"/>
        <w:rPr>
          <w:rFonts w:asciiTheme="majorBidi" w:hAnsiTheme="majorBidi" w:cstheme="majorBidi"/>
          <w:sz w:val="24"/>
          <w:szCs w:val="24"/>
        </w:rPr>
      </w:pPr>
      <w:r>
        <w:rPr>
          <w:rFonts w:asciiTheme="majorBidi" w:hAnsiTheme="majorBidi" w:cstheme="majorBidi"/>
          <w:sz w:val="24"/>
          <w:szCs w:val="24"/>
        </w:rPr>
        <w:t xml:space="preserve">          Director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A2427A" w:rsidRPr="00A2427A">
        <w:rPr>
          <w:rFonts w:asciiTheme="majorBidi" w:hAnsiTheme="majorBidi" w:cstheme="majorBidi"/>
          <w:sz w:val="24"/>
          <w:szCs w:val="24"/>
        </w:rPr>
        <w:t>Director</w:t>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r w:rsidR="00A2427A" w:rsidRPr="00A2427A">
        <w:rPr>
          <w:rFonts w:asciiTheme="majorBidi" w:hAnsiTheme="majorBidi" w:cstheme="majorBidi"/>
          <w:sz w:val="24"/>
          <w:szCs w:val="24"/>
        </w:rPr>
        <w:tab/>
      </w:r>
    </w:p>
    <w:p w:rsidR="00A2427A" w:rsidRPr="00A2427A" w:rsidRDefault="005F3F3E" w:rsidP="00ED63CA">
      <w:pPr>
        <w:pStyle w:val="ListParagraph"/>
        <w:tabs>
          <w:tab w:val="right" w:pos="851"/>
        </w:tabs>
        <w:bidi w:val="0"/>
        <w:spacing w:before="960"/>
        <w:ind w:left="170"/>
        <w:rPr>
          <w:rFonts w:asciiTheme="majorBidi" w:hAnsiTheme="majorBidi" w:cstheme="majorBidi"/>
          <w:sz w:val="24"/>
          <w:szCs w:val="24"/>
        </w:rPr>
      </w:pPr>
      <w:r>
        <w:rPr>
          <w:rFonts w:asciiTheme="majorBidi" w:hAnsiTheme="majorBidi" w:cstheme="majorBidi"/>
          <w:sz w:val="24"/>
          <w:szCs w:val="24"/>
        </w:rPr>
        <w:t xml:space="preserve">          Legal Address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A2427A" w:rsidRPr="00A2427A">
        <w:rPr>
          <w:rFonts w:asciiTheme="majorBidi" w:hAnsiTheme="majorBidi" w:cstheme="majorBidi"/>
          <w:sz w:val="24"/>
          <w:szCs w:val="24"/>
        </w:rPr>
        <w:t>Legal Address</w:t>
      </w:r>
    </w:p>
    <w:sectPr w:rsidR="00A2427A" w:rsidRPr="00A2427A" w:rsidSect="008B1901">
      <w:pgSz w:w="11906" w:h="16838"/>
      <w:pgMar w:top="1440" w:right="1416" w:bottom="1440" w:left="1418"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D26"/>
    <w:multiLevelType w:val="hybridMultilevel"/>
    <w:tmpl w:val="E12E33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A74009"/>
    <w:multiLevelType w:val="hybridMultilevel"/>
    <w:tmpl w:val="990E3A44"/>
    <w:lvl w:ilvl="0" w:tplc="7CC4E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82A91"/>
    <w:multiLevelType w:val="hybridMultilevel"/>
    <w:tmpl w:val="5AE452F6"/>
    <w:lvl w:ilvl="0" w:tplc="7CC4E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8054AB"/>
    <w:multiLevelType w:val="hybridMultilevel"/>
    <w:tmpl w:val="F91EC138"/>
    <w:lvl w:ilvl="0" w:tplc="7CC4E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585A5A"/>
    <w:multiLevelType w:val="hybridMultilevel"/>
    <w:tmpl w:val="CA78F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7B33C0"/>
    <w:multiLevelType w:val="hybridMultilevel"/>
    <w:tmpl w:val="3380427A"/>
    <w:lvl w:ilvl="0" w:tplc="7CC4E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3630"/>
    <w:rsid w:val="001600A9"/>
    <w:rsid w:val="001A6D64"/>
    <w:rsid w:val="002132D2"/>
    <w:rsid w:val="00234095"/>
    <w:rsid w:val="002A3164"/>
    <w:rsid w:val="003871ED"/>
    <w:rsid w:val="003956C0"/>
    <w:rsid w:val="00401B24"/>
    <w:rsid w:val="0047208D"/>
    <w:rsid w:val="004D6F71"/>
    <w:rsid w:val="00593B65"/>
    <w:rsid w:val="005F3F3E"/>
    <w:rsid w:val="00771799"/>
    <w:rsid w:val="007D5A3F"/>
    <w:rsid w:val="00821F63"/>
    <w:rsid w:val="008B1901"/>
    <w:rsid w:val="00970F04"/>
    <w:rsid w:val="009A05FA"/>
    <w:rsid w:val="00A2427A"/>
    <w:rsid w:val="00AB778E"/>
    <w:rsid w:val="00B71B41"/>
    <w:rsid w:val="00CD12B6"/>
    <w:rsid w:val="00D93630"/>
    <w:rsid w:val="00DE3D9B"/>
    <w:rsid w:val="00E14D07"/>
    <w:rsid w:val="00ED63CA"/>
    <w:rsid w:val="00ED6F65"/>
    <w:rsid w:val="00FE01B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FA"/>
    <w:pPr>
      <w:bidi/>
    </w:pPr>
  </w:style>
  <w:style w:type="paragraph" w:styleId="Heading1">
    <w:name w:val="heading 1"/>
    <w:basedOn w:val="Normal"/>
    <w:next w:val="Normal"/>
    <w:link w:val="Heading1Char"/>
    <w:uiPriority w:val="9"/>
    <w:qFormat/>
    <w:rsid w:val="00E14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D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D64"/>
    <w:pPr>
      <w:ind w:left="720"/>
      <w:contextualSpacing/>
    </w:pPr>
  </w:style>
  <w:style w:type="paragraph" w:styleId="NoSpacing">
    <w:name w:val="No Spacing"/>
    <w:uiPriority w:val="1"/>
    <w:qFormat/>
    <w:rsid w:val="00E14D07"/>
    <w:pPr>
      <w:bidi/>
      <w:spacing w:after="0" w:line="240" w:lineRule="auto"/>
    </w:pPr>
  </w:style>
  <w:style w:type="character" w:customStyle="1" w:styleId="Heading1Char">
    <w:name w:val="Heading 1 Char"/>
    <w:basedOn w:val="DefaultParagraphFont"/>
    <w:link w:val="Heading1"/>
    <w:uiPriority w:val="9"/>
    <w:rsid w:val="00E14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D0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50E1A-F340-417B-AB9C-F05702B3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847</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Golnari</dc:creator>
  <cp:lastModifiedBy>Economic</cp:lastModifiedBy>
  <cp:revision>2</cp:revision>
  <cp:lastPrinted>2013-02-24T10:28:00Z</cp:lastPrinted>
  <dcterms:created xsi:type="dcterms:W3CDTF">2017-02-06T06:57:00Z</dcterms:created>
  <dcterms:modified xsi:type="dcterms:W3CDTF">2017-02-06T06:57:00Z</dcterms:modified>
</cp:coreProperties>
</file>