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62" w:rsidRPr="005F3F62" w:rsidRDefault="005F3F62" w:rsidP="005F3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F62">
        <w:rPr>
          <w:rFonts w:ascii="Times New Roman" w:eastAsia="Times New Roman" w:hAnsi="Times New Roman" w:cs="Times New Roman"/>
          <w:sz w:val="24"/>
          <w:szCs w:val="24"/>
        </w:rPr>
        <w:t xml:space="preserve">3. The Administrative Departments of Foreign Trade and Economic Cooperation of Guangdong Province and 21 Cities in Guangdong </w:t>
      </w:r>
    </w:p>
    <w:p w:rsidR="005F3F62" w:rsidRPr="005F3F62" w:rsidRDefault="005F3F62" w:rsidP="005F3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2460" cy="3369945"/>
            <wp:effectExtent l="19050" t="0" r="2540" b="0"/>
            <wp:docPr id="1" name="6190665" descr="http://www.newsgd.com/specials/investmentguide/content/images/attachement/jpg/site26/20140619/448a5ba9e340150cca7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90665" descr="http://www.newsgd.com/specials/investmentguide/content/images/attachement/jpg/site26/20140619/448a5ba9e340150cca74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36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F62" w:rsidRPr="005F3F62" w:rsidRDefault="005F3F62" w:rsidP="005F3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2460" cy="3267075"/>
            <wp:effectExtent l="19050" t="0" r="2540" b="0"/>
            <wp:docPr id="2" name="6190667" descr="http://www.newsgd.com/specials/investmentguide/content/images/attachement/jpg/site26/20140619/448a5ba9e340150cca7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90667" descr="http://www.newsgd.com/specials/investmentguide/content/images/attachement/jpg/site26/20140619/448a5ba9e340150cca79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F62" w:rsidRPr="005F3F62" w:rsidRDefault="005F3F62" w:rsidP="005F3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12460" cy="3267075"/>
            <wp:effectExtent l="19050" t="0" r="2540" b="0"/>
            <wp:docPr id="3" name="6190669" descr="http://www.newsgd.com/specials/investmentguide/content/images/attachement/jpg/site26/20140619/448a5ba9e340150cca7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90669" descr="http://www.newsgd.com/specials/investmentguide/content/images/attachement/jpg/site26/20140619/448a5ba9e340150cca7e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F62" w:rsidRPr="005F3F62" w:rsidRDefault="005F3F62" w:rsidP="005F3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F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52E1" w:rsidRDefault="00F652E1"/>
    <w:sectPr w:rsidR="00F652E1" w:rsidSect="00F6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F3F62"/>
    <w:rsid w:val="00243694"/>
    <w:rsid w:val="005F3F62"/>
    <w:rsid w:val="00F652E1"/>
    <w:rsid w:val="00FD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Grizli777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</dc:creator>
  <cp:lastModifiedBy>Economic</cp:lastModifiedBy>
  <cp:revision>2</cp:revision>
  <dcterms:created xsi:type="dcterms:W3CDTF">2017-01-12T10:09:00Z</dcterms:created>
  <dcterms:modified xsi:type="dcterms:W3CDTF">2017-01-12T10:10:00Z</dcterms:modified>
</cp:coreProperties>
</file>